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74B5" w14:textId="77777777" w:rsidR="00B17437" w:rsidRDefault="00B17437" w:rsidP="00B17437">
      <w:pPr>
        <w:jc w:val="center"/>
        <w:rPr>
          <w:sz w:val="52"/>
          <w:szCs w:val="52"/>
        </w:rPr>
      </w:pPr>
    </w:p>
    <w:p w14:paraId="318C8944" w14:textId="1DC7A75B" w:rsidR="0017226D" w:rsidRPr="005B6328" w:rsidRDefault="00B17437" w:rsidP="00B17437">
      <w:pPr>
        <w:jc w:val="center"/>
        <w:rPr>
          <w:sz w:val="44"/>
          <w:szCs w:val="44"/>
        </w:rPr>
      </w:pPr>
      <w:r w:rsidRPr="005B6328">
        <w:rPr>
          <w:sz w:val="44"/>
          <w:szCs w:val="44"/>
        </w:rPr>
        <w:t xml:space="preserve">Ćwiczenie: Pomiary </w:t>
      </w:r>
      <w:r w:rsidR="000D19E8">
        <w:rPr>
          <w:sz w:val="44"/>
          <w:szCs w:val="44"/>
        </w:rPr>
        <w:t>natężenia oświetlenia</w:t>
      </w:r>
    </w:p>
    <w:p w14:paraId="67628535" w14:textId="77777777" w:rsidR="00B17437" w:rsidRDefault="00B17437" w:rsidP="00B17437">
      <w:pPr>
        <w:rPr>
          <w:sz w:val="36"/>
          <w:szCs w:val="36"/>
        </w:rPr>
      </w:pPr>
    </w:p>
    <w:p w14:paraId="2C7688F1" w14:textId="39CBDA4B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B17437">
        <w:rPr>
          <w:sz w:val="32"/>
          <w:szCs w:val="32"/>
        </w:rPr>
        <w:t xml:space="preserve">Zapoznanie się z </w:t>
      </w:r>
      <w:r>
        <w:rPr>
          <w:sz w:val="32"/>
          <w:szCs w:val="32"/>
        </w:rPr>
        <w:t xml:space="preserve">urządzeniami </w:t>
      </w:r>
      <w:r w:rsidRPr="00B17437">
        <w:rPr>
          <w:sz w:val="32"/>
          <w:szCs w:val="32"/>
        </w:rPr>
        <w:t>na stanowisku pomiarowym.</w:t>
      </w:r>
    </w:p>
    <w:p w14:paraId="00207063" w14:textId="0B988D97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0" w:name="_Hlk209701664"/>
      <w:r w:rsidRPr="00B17437">
        <w:rPr>
          <w:sz w:val="32"/>
          <w:szCs w:val="32"/>
        </w:rPr>
        <w:t xml:space="preserve">Włączenie </w:t>
      </w:r>
      <w:r w:rsidR="004F65E6">
        <w:rPr>
          <w:sz w:val="32"/>
          <w:szCs w:val="32"/>
        </w:rPr>
        <w:t>mierników i zapoznanie z interfejsem</w:t>
      </w:r>
    </w:p>
    <w:p w14:paraId="7CB1C3AD" w14:textId="54773863" w:rsidR="00B17437" w:rsidRPr="00B17437" w:rsidRDefault="00B17437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1" w:name="_Hlk209704242"/>
      <w:bookmarkEnd w:id="0"/>
      <w:r w:rsidRPr="00B17437">
        <w:rPr>
          <w:sz w:val="32"/>
          <w:szCs w:val="32"/>
        </w:rPr>
        <w:t>Wykonanie pomiarów oraz zapisanie pomiarów do tabel</w:t>
      </w:r>
    </w:p>
    <w:p w14:paraId="2EEBC84C" w14:textId="1DC6E46F" w:rsidR="00B17437" w:rsidRDefault="0095300A" w:rsidP="00B17437">
      <w:pPr>
        <w:pStyle w:val="Akapitzlist"/>
        <w:numPr>
          <w:ilvl w:val="0"/>
          <w:numId w:val="1"/>
        </w:numPr>
        <w:rPr>
          <w:sz w:val="32"/>
          <w:szCs w:val="32"/>
        </w:rPr>
      </w:pPr>
      <w:bookmarkStart w:id="2" w:name="_Hlk214119474"/>
      <w:bookmarkStart w:id="3" w:name="_Hlk209705572"/>
      <w:bookmarkEnd w:id="1"/>
      <w:r>
        <w:rPr>
          <w:sz w:val="32"/>
          <w:szCs w:val="32"/>
        </w:rPr>
        <w:t>Omówienie otrzymanych wyników</w:t>
      </w:r>
      <w:r w:rsidR="00B17437" w:rsidRPr="00B17437">
        <w:rPr>
          <w:sz w:val="32"/>
          <w:szCs w:val="32"/>
        </w:rPr>
        <w:t xml:space="preserve"> z wykonanych pomiarów</w:t>
      </w:r>
      <w:r w:rsidR="002D4284">
        <w:rPr>
          <w:sz w:val="32"/>
          <w:szCs w:val="32"/>
        </w:rPr>
        <w:t>.</w:t>
      </w:r>
    </w:p>
    <w:bookmarkEnd w:id="2"/>
    <w:bookmarkEnd w:id="3"/>
    <w:p w14:paraId="64A4E193" w14:textId="77777777" w:rsidR="00B17437" w:rsidRDefault="00B17437" w:rsidP="00B17437">
      <w:pPr>
        <w:rPr>
          <w:sz w:val="32"/>
          <w:szCs w:val="32"/>
        </w:rPr>
      </w:pPr>
    </w:p>
    <w:p w14:paraId="7DC191CC" w14:textId="77777777" w:rsidR="00B17437" w:rsidRDefault="00B17437" w:rsidP="00B17437">
      <w:pPr>
        <w:rPr>
          <w:sz w:val="32"/>
          <w:szCs w:val="32"/>
        </w:rPr>
      </w:pPr>
    </w:p>
    <w:p w14:paraId="46026D6A" w14:textId="77777777" w:rsidR="00B17437" w:rsidRDefault="00B17437" w:rsidP="00B17437">
      <w:pPr>
        <w:rPr>
          <w:sz w:val="32"/>
          <w:szCs w:val="32"/>
        </w:rPr>
      </w:pPr>
    </w:p>
    <w:p w14:paraId="4B0D08F2" w14:textId="77777777" w:rsidR="00B17437" w:rsidRDefault="00B17437" w:rsidP="00B17437">
      <w:pPr>
        <w:rPr>
          <w:sz w:val="32"/>
          <w:szCs w:val="32"/>
        </w:rPr>
      </w:pPr>
    </w:p>
    <w:p w14:paraId="4D720C41" w14:textId="77777777" w:rsidR="00B17437" w:rsidRDefault="00B17437" w:rsidP="00B17437">
      <w:pPr>
        <w:rPr>
          <w:sz w:val="32"/>
          <w:szCs w:val="32"/>
        </w:rPr>
      </w:pPr>
    </w:p>
    <w:p w14:paraId="43E7C682" w14:textId="77777777" w:rsidR="00B17437" w:rsidRDefault="00B17437" w:rsidP="00B17437">
      <w:pPr>
        <w:rPr>
          <w:sz w:val="32"/>
          <w:szCs w:val="32"/>
        </w:rPr>
      </w:pPr>
    </w:p>
    <w:p w14:paraId="6B49CCB3" w14:textId="77777777" w:rsidR="00B17437" w:rsidRDefault="00B17437" w:rsidP="00B17437">
      <w:pPr>
        <w:rPr>
          <w:sz w:val="32"/>
          <w:szCs w:val="32"/>
        </w:rPr>
      </w:pPr>
    </w:p>
    <w:p w14:paraId="49F18FB5" w14:textId="77777777" w:rsidR="00B17437" w:rsidRDefault="00B17437" w:rsidP="00B17437">
      <w:pPr>
        <w:rPr>
          <w:sz w:val="32"/>
          <w:szCs w:val="32"/>
        </w:rPr>
      </w:pPr>
    </w:p>
    <w:p w14:paraId="7CFDFED8" w14:textId="77777777" w:rsidR="00B17437" w:rsidRDefault="00B17437" w:rsidP="00B17437">
      <w:pPr>
        <w:rPr>
          <w:sz w:val="32"/>
          <w:szCs w:val="32"/>
        </w:rPr>
      </w:pPr>
    </w:p>
    <w:p w14:paraId="3D21FAD7" w14:textId="77777777" w:rsidR="000D19E8" w:rsidRDefault="000D19E8" w:rsidP="00B17437">
      <w:pPr>
        <w:rPr>
          <w:sz w:val="32"/>
          <w:szCs w:val="32"/>
        </w:rPr>
      </w:pPr>
    </w:p>
    <w:p w14:paraId="4C364468" w14:textId="77777777" w:rsidR="000D19E8" w:rsidRDefault="000D19E8" w:rsidP="00B17437">
      <w:pPr>
        <w:rPr>
          <w:sz w:val="32"/>
          <w:szCs w:val="32"/>
        </w:rPr>
      </w:pPr>
    </w:p>
    <w:p w14:paraId="67EF6AAD" w14:textId="77777777" w:rsidR="002D4284" w:rsidRDefault="002D4284" w:rsidP="00B17437">
      <w:pPr>
        <w:rPr>
          <w:sz w:val="32"/>
          <w:szCs w:val="32"/>
        </w:rPr>
      </w:pPr>
    </w:p>
    <w:p w14:paraId="6AE0AF79" w14:textId="77777777" w:rsidR="000D19E8" w:rsidRDefault="000D19E8" w:rsidP="00B17437">
      <w:pPr>
        <w:rPr>
          <w:sz w:val="32"/>
          <w:szCs w:val="32"/>
        </w:rPr>
      </w:pPr>
    </w:p>
    <w:p w14:paraId="0C470EE1" w14:textId="77777777" w:rsidR="002D6892" w:rsidRDefault="002D6892" w:rsidP="00B17437">
      <w:pPr>
        <w:rPr>
          <w:sz w:val="32"/>
          <w:szCs w:val="32"/>
        </w:rPr>
      </w:pPr>
    </w:p>
    <w:p w14:paraId="2E119A4B" w14:textId="77777777" w:rsidR="00B17437" w:rsidRDefault="00B17437" w:rsidP="00B17437">
      <w:pPr>
        <w:rPr>
          <w:sz w:val="32"/>
          <w:szCs w:val="32"/>
        </w:rPr>
      </w:pPr>
    </w:p>
    <w:p w14:paraId="12CA3437" w14:textId="14E90F30" w:rsidR="00B17437" w:rsidRPr="000206B0" w:rsidRDefault="00B17437" w:rsidP="005D4264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0206B0">
        <w:rPr>
          <w:sz w:val="32"/>
          <w:szCs w:val="32"/>
        </w:rPr>
        <w:lastRenderedPageBreak/>
        <w:t>Na stanowisku pomiarowym znajduj</w:t>
      </w:r>
      <w:r w:rsidR="000D19E8" w:rsidRPr="000206B0">
        <w:rPr>
          <w:sz w:val="32"/>
          <w:szCs w:val="32"/>
        </w:rPr>
        <w:t>e się luksomierz</w:t>
      </w:r>
    </w:p>
    <w:p w14:paraId="5AEC8250" w14:textId="77777777" w:rsidR="00B17437" w:rsidRPr="000206B0" w:rsidRDefault="00B17437" w:rsidP="00B17437">
      <w:pPr>
        <w:pStyle w:val="Akapitzlist"/>
        <w:rPr>
          <w:sz w:val="32"/>
          <w:szCs w:val="32"/>
        </w:rPr>
      </w:pPr>
    </w:p>
    <w:p w14:paraId="45E78E1B" w14:textId="75A5F65D" w:rsidR="00B17437" w:rsidRPr="000206B0" w:rsidRDefault="000D19E8" w:rsidP="00B17437">
      <w:pPr>
        <w:pStyle w:val="Akapitzlist"/>
        <w:numPr>
          <w:ilvl w:val="0"/>
          <w:numId w:val="3"/>
        </w:numPr>
        <w:rPr>
          <w:sz w:val="32"/>
          <w:szCs w:val="32"/>
        </w:rPr>
      </w:pPr>
      <w:r w:rsidRPr="000206B0">
        <w:rPr>
          <w:sz w:val="32"/>
          <w:szCs w:val="32"/>
        </w:rPr>
        <w:t>LPX-2</w:t>
      </w:r>
    </w:p>
    <w:p w14:paraId="10228326" w14:textId="77777777" w:rsidR="000D19E8" w:rsidRPr="000206B0" w:rsidRDefault="000D19E8" w:rsidP="00B17437">
      <w:pPr>
        <w:pStyle w:val="Akapitzlist"/>
        <w:ind w:left="1440"/>
        <w:rPr>
          <w:sz w:val="32"/>
          <w:szCs w:val="32"/>
        </w:rPr>
      </w:pPr>
      <w:r w:rsidRPr="000206B0">
        <w:rPr>
          <w:noProof/>
          <w:sz w:val="32"/>
          <w:szCs w:val="32"/>
        </w:rPr>
        <w:drawing>
          <wp:inline distT="0" distB="0" distL="0" distR="0" wp14:anchorId="07BCFBCE" wp14:editId="2B6F74FE">
            <wp:extent cx="1587500" cy="2764303"/>
            <wp:effectExtent l="0" t="0" r="0" b="0"/>
            <wp:docPr id="13233225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15" cy="2779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ECA26" w14:textId="4ED6B082" w:rsidR="003A781A" w:rsidRPr="000206B0" w:rsidRDefault="003A781A" w:rsidP="00B9327D">
      <w:pPr>
        <w:rPr>
          <w:sz w:val="32"/>
          <w:szCs w:val="32"/>
        </w:rPr>
      </w:pPr>
    </w:p>
    <w:p w14:paraId="44DE78CC" w14:textId="5D1E7AB4" w:rsidR="000914FB" w:rsidRPr="000206B0" w:rsidRDefault="003A781A" w:rsidP="000D19E8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0206B0">
        <w:rPr>
          <w:sz w:val="32"/>
          <w:szCs w:val="32"/>
        </w:rPr>
        <w:t xml:space="preserve">Włączenie </w:t>
      </w:r>
      <w:r w:rsidR="004F65E6" w:rsidRPr="000206B0">
        <w:rPr>
          <w:sz w:val="32"/>
          <w:szCs w:val="32"/>
        </w:rPr>
        <w:t>miernika</w:t>
      </w:r>
    </w:p>
    <w:p w14:paraId="40E1D1E1" w14:textId="77777777" w:rsidR="000914FB" w:rsidRPr="000206B0" w:rsidRDefault="000914FB" w:rsidP="000914FB">
      <w:pPr>
        <w:pStyle w:val="Akapitzlist"/>
        <w:rPr>
          <w:sz w:val="32"/>
          <w:szCs w:val="32"/>
        </w:rPr>
      </w:pPr>
    </w:p>
    <w:p w14:paraId="7A3C92D0" w14:textId="77777777" w:rsidR="000914FB" w:rsidRPr="000206B0" w:rsidRDefault="000914FB" w:rsidP="000914FB">
      <w:pPr>
        <w:pStyle w:val="Akapitzlist"/>
        <w:rPr>
          <w:sz w:val="32"/>
          <w:szCs w:val="32"/>
        </w:rPr>
      </w:pPr>
    </w:p>
    <w:p w14:paraId="241F1DEC" w14:textId="67F74481" w:rsidR="000914FB" w:rsidRPr="000206B0" w:rsidRDefault="000D19E8" w:rsidP="000914FB">
      <w:pPr>
        <w:pStyle w:val="Akapitzlist"/>
        <w:rPr>
          <w:sz w:val="32"/>
          <w:szCs w:val="32"/>
        </w:rPr>
      </w:pPr>
      <w:r w:rsidRPr="000206B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79A9C" wp14:editId="2614CFCB">
                <wp:simplePos x="0" y="0"/>
                <wp:positionH relativeFrom="column">
                  <wp:posOffset>1506855</wp:posOffset>
                </wp:positionH>
                <wp:positionV relativeFrom="paragraph">
                  <wp:posOffset>2455545</wp:posOffset>
                </wp:positionV>
                <wp:extent cx="647700" cy="158750"/>
                <wp:effectExtent l="0" t="19050" r="38100" b="31750"/>
                <wp:wrapNone/>
                <wp:docPr id="1946015435" name="Strzałka: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4E0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" o:spid="_x0000_s1026" type="#_x0000_t13" style="position:absolute;margin-left:118.65pt;margin-top:193.35pt;width:51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" adj="18953" fillcolor="#156082 [3204]" strokecolor="#030e13 [484]" strokeweight="1pt"/>
            </w:pict>
          </mc:Fallback>
        </mc:AlternateContent>
      </w:r>
      <w:r w:rsidRPr="000206B0">
        <w:rPr>
          <w:sz w:val="32"/>
          <w:szCs w:val="32"/>
        </w:rPr>
        <w:t xml:space="preserve">  </w:t>
      </w:r>
      <w:r w:rsidR="00A1227D" w:rsidRPr="000206B0">
        <w:rPr>
          <w:sz w:val="32"/>
          <w:szCs w:val="32"/>
        </w:rPr>
        <w:t xml:space="preserve">      </w:t>
      </w:r>
      <w:r w:rsidRPr="000206B0">
        <w:rPr>
          <w:sz w:val="32"/>
          <w:szCs w:val="32"/>
        </w:rPr>
        <w:t xml:space="preserve">       </w:t>
      </w:r>
      <w:r w:rsidRPr="000206B0">
        <w:rPr>
          <w:noProof/>
          <w:sz w:val="32"/>
          <w:szCs w:val="32"/>
        </w:rPr>
        <w:drawing>
          <wp:inline distT="0" distB="0" distL="0" distR="0" wp14:anchorId="6F8AF885" wp14:editId="7B13389A">
            <wp:extent cx="1587500" cy="2764303"/>
            <wp:effectExtent l="0" t="0" r="0" b="0"/>
            <wp:docPr id="1829557919" name="Obraz 1" descr="Obraz zawierający urządzenie, tekst, Przyrząd pomiarowy, met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57919" name="Obraz 1" descr="Obraz zawierający urządzenie, tekst, Przyrząd pomiarowy, metr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15" cy="2779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E458E2" w14:textId="77777777" w:rsidR="000914FB" w:rsidRPr="000206B0" w:rsidRDefault="000914FB" w:rsidP="000914FB">
      <w:pPr>
        <w:pStyle w:val="Akapitzlist"/>
        <w:rPr>
          <w:sz w:val="32"/>
          <w:szCs w:val="32"/>
        </w:rPr>
      </w:pPr>
    </w:p>
    <w:p w14:paraId="773094C9" w14:textId="77777777" w:rsidR="000914FB" w:rsidRPr="000206B0" w:rsidRDefault="000914FB" w:rsidP="000914FB">
      <w:pPr>
        <w:pStyle w:val="Akapitzlist"/>
        <w:rPr>
          <w:sz w:val="32"/>
          <w:szCs w:val="32"/>
        </w:rPr>
      </w:pPr>
    </w:p>
    <w:p w14:paraId="32749257" w14:textId="77777777" w:rsidR="00B9327D" w:rsidRPr="000206B0" w:rsidRDefault="00B9327D" w:rsidP="006658E1">
      <w:pPr>
        <w:rPr>
          <w:sz w:val="32"/>
          <w:szCs w:val="32"/>
        </w:rPr>
      </w:pPr>
    </w:p>
    <w:p w14:paraId="1B372175" w14:textId="45CCB51B" w:rsidR="002D6892" w:rsidRPr="000206B0" w:rsidRDefault="00EA111E" w:rsidP="002D6892">
      <w:pPr>
        <w:pStyle w:val="Akapitzlist"/>
        <w:numPr>
          <w:ilvl w:val="0"/>
          <w:numId w:val="2"/>
        </w:numPr>
        <w:ind w:left="1440"/>
        <w:rPr>
          <w:sz w:val="32"/>
          <w:szCs w:val="32"/>
        </w:rPr>
      </w:pPr>
      <w:r w:rsidRPr="000206B0">
        <w:rPr>
          <w:sz w:val="32"/>
          <w:szCs w:val="32"/>
        </w:rPr>
        <w:t>Wykonanie pomiarów</w:t>
      </w:r>
      <w:r w:rsidR="000914FB" w:rsidRPr="000206B0">
        <w:rPr>
          <w:sz w:val="32"/>
          <w:szCs w:val="32"/>
        </w:rPr>
        <w:t>:</w:t>
      </w:r>
    </w:p>
    <w:p w14:paraId="0597B2A9" w14:textId="77777777" w:rsidR="002D6892" w:rsidRPr="002D6892" w:rsidRDefault="002D6892" w:rsidP="002D6892">
      <w:pPr>
        <w:spacing w:after="0" w:line="240" w:lineRule="auto"/>
        <w:rPr>
          <w:rFonts w:eastAsia="Times New Roman" w:cs="Times New Roman"/>
          <w:color w:val="3A454D"/>
          <w:kern w:val="0"/>
          <w:sz w:val="28"/>
          <w:szCs w:val="28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8"/>
          <w:szCs w:val="28"/>
          <w:lang w:eastAsia="pl-PL"/>
          <w14:ligatures w14:val="none"/>
        </w:rPr>
        <w:t>Wyznaczanie siatki pomiarowej natężenia oświetlenia w miejscach pracy</w:t>
      </w:r>
    </w:p>
    <w:p w14:paraId="27ADAF60" w14:textId="77777777" w:rsidR="002D6892" w:rsidRPr="002D6892" w:rsidRDefault="002D6892" w:rsidP="002D6892">
      <w:pPr>
        <w:spacing w:before="331" w:after="134" w:line="336" w:lineRule="atLeast"/>
        <w:outlineLvl w:val="2"/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  <w:t>Czym jest siatka pomiarowa?</w:t>
      </w:r>
    </w:p>
    <w:p w14:paraId="4D2DAF45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Siatka natężenia oświetlenia, jest to graficzna prezentacja układu punktów pomiarowych naniesionych na plan powierzchni badanego obiektu. Wyznaczone punkty tworzą system siatkowy stworzony pod kątem obliczenia, weryfikacji i analizy otrzymanych wartości natężenia oświetlenia.</w:t>
      </w:r>
    </w:p>
    <w:p w14:paraId="6CA9C926" w14:textId="77777777" w:rsidR="002D6892" w:rsidRPr="002D6892" w:rsidRDefault="002D6892" w:rsidP="002D6892">
      <w:pPr>
        <w:spacing w:before="331" w:after="134" w:line="336" w:lineRule="atLeast"/>
        <w:outlineLvl w:val="2"/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  <w:t>Po co się ją tworzy?</w:t>
      </w:r>
    </w:p>
    <w:p w14:paraId="4896A3E6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Konieczność tworzenia siatki pomiarowej wynika z zawartości rozporządzenia Ministra Pracy i Polityki Socjalnej z dnia 26 września 1997 r. w sprawie ogólnych przepisów bezpieczeństwa i higieny pracy (tekst jedn.: Dz. U. z 2003 r. Nr 169, poz. 1650 z późn. zm.). Zawarta jest tam informacja, że pracodawca powinien przeprowadzić pomiary natężenia oświetlenia elektrycznego na stanowiskach pracy. W ten sposób będzie mógł potwierdzić, iż pracownikom zostało zapewnione oświetlenie elektryczne o parametrach zgodnych z Polskimi Normami. Należy tu nadmienić, że w przypadku normy PN-EN 12464-2 istnieje wersja aktualna angielska z 2014 roku, lecz zgodnie z informacją w Rozporządzeniu, należy kierować się tutaj wycofaną wersją polską z 2008 roku.</w:t>
      </w:r>
    </w:p>
    <w:p w14:paraId="561A9A60" w14:textId="77777777" w:rsidR="002D6892" w:rsidRPr="002D6892" w:rsidRDefault="002D6892" w:rsidP="002D6892">
      <w:pPr>
        <w:spacing w:before="331" w:after="134" w:line="336" w:lineRule="atLeast"/>
        <w:outlineLvl w:val="2"/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  <w:t>Kto ją tworzy?</w:t>
      </w:r>
    </w:p>
    <w:p w14:paraId="55A13D53" w14:textId="77777777" w:rsidR="002D6892" w:rsidRPr="000206B0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Tworzenie siatki powinno odbywać się już na etapie projektowania systemu oświetleniowego. Projektant powinien opracować siatkę obliczeniową dla rozkładu natężenia oświetlenia dla poszczególnych pól zadań w płaszczyznach roboczych, pól bezpośredniego otoczenia i całego wnętrza. Będzie stanowić to później podstawę do weryfikacji otrzymanych wyników pomiaru natężenia oświetlenia. W przypadku, kiedy pomiarowiec nie dysponuje dokumentacją projektową, wówczas konieczne jest samodzielne wykonanie siatki pomiarowej.</w:t>
      </w:r>
    </w:p>
    <w:p w14:paraId="6ECF00A4" w14:textId="77777777" w:rsidR="003746B8" w:rsidRPr="000206B0" w:rsidRDefault="003746B8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</w:p>
    <w:p w14:paraId="5D3607E7" w14:textId="77777777" w:rsidR="003746B8" w:rsidRPr="000206B0" w:rsidRDefault="003746B8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</w:p>
    <w:p w14:paraId="24F5E2AF" w14:textId="77777777" w:rsidR="003746B8" w:rsidRPr="002D6892" w:rsidRDefault="003746B8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</w:p>
    <w:p w14:paraId="25BA7AF0" w14:textId="77777777" w:rsidR="002D6892" w:rsidRPr="002D6892" w:rsidRDefault="002D6892" w:rsidP="002D6892">
      <w:pPr>
        <w:spacing w:before="331" w:after="134" w:line="336" w:lineRule="atLeast"/>
        <w:outlineLvl w:val="2"/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  <w:t>Jak się ją tworzy?</w:t>
      </w:r>
    </w:p>
    <w:p w14:paraId="7E0AFE3C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lastRenderedPageBreak/>
        <w:t>Wymagania dotyczące tworzenia siatki pomiarowej, zawarte są m.in. w normach: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•    PN-EN 12464-1:2012 Światło i oświetlenie -- Oświetlenie miejsc pracy -- Część 1: Miejsca pracy we wnętrzach;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•    PN-EN 12464-2:2008 Światło i oświetlenie -- Oświetlenie miejsc pracy -- Część 2: Miejsca pracy na zewnątrz.</w:t>
      </w:r>
    </w:p>
    <w:p w14:paraId="06C834B8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Główne zalecenia to:</w:t>
      </w:r>
    </w:p>
    <w:p w14:paraId="499B2021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1. Starać się zachować kształt oczek siatki zbliżony do kwadratu. Stosunek długości do szerokości powinien mieścić się między 0,5 a 2 dla oświetlenia miejsc pracy. </w:t>
      </w:r>
    </w:p>
    <w:p w14:paraId="5F2C6F0C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2.    Maksymalny wymiar oczka siatki jest określany za pomocą wzoru:</w:t>
      </w:r>
    </w:p>
    <w:p w14:paraId="46AD1020" w14:textId="77777777" w:rsidR="002D6892" w:rsidRPr="002D6892" w:rsidRDefault="002D6892" w:rsidP="002D6892">
      <w:pPr>
        <w:spacing w:line="432" w:lineRule="atLeast"/>
        <w:ind w:left="720"/>
        <w:jc w:val="center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Calibri"/>
          <w:noProof/>
          <w:color w:val="3A454D"/>
          <w:kern w:val="0"/>
          <w:sz w:val="22"/>
          <w:szCs w:val="22"/>
          <w:lang w:eastAsia="pl-PL"/>
          <w14:ligatures w14:val="none"/>
        </w:rPr>
        <w:drawing>
          <wp:inline distT="0" distB="0" distL="0" distR="0" wp14:anchorId="625B8C6F" wp14:editId="6D277C47">
            <wp:extent cx="1104900" cy="190500"/>
            <wp:effectExtent l="0" t="0" r="0" b="0"/>
            <wp:docPr id="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0839F" w14:textId="77777777" w:rsidR="002D6892" w:rsidRPr="002D6892" w:rsidRDefault="002D6892" w:rsidP="002D6892">
      <w:pPr>
        <w:spacing w:line="432" w:lineRule="atLeast"/>
        <w:ind w:left="720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gdzie: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  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 p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- maksymalny wymiar oczka siatki (m). Zaleca się, aby wartość p ≤ 10 m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   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d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– dłuższy wymiar badanego obszaru (m), gdy stosunek dłuższego boku do krótszego &lt; 2. W przeciwnym wypadku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 d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to krótszy wymiar badanego obszaru.</w:t>
      </w:r>
    </w:p>
    <w:p w14:paraId="43D66F76" w14:textId="77777777" w:rsidR="002D6892" w:rsidRPr="002D6892" w:rsidRDefault="002D6892" w:rsidP="002D6892">
      <w:pPr>
        <w:spacing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3. Liczba punktów w danym wymiarze (szerokość, długość) jest określona przez najbliższą liczbę całkowitą wynikającą ze stosunku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d/p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4.    Punkty pomiarowe należy lokalizować w środku oczka siatki.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5.    Odstęp między punktami siatki wykorzystuje się do wyliczenia najbliższej liczby całkowitej punktów siatki w drugim wymiarze. W wyniku tego stosunek długości do szerokości oczka siatki będzie bliski 1.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6.    Dodatkowo dla oświetlenia miejsc pracy we wnętrzach należy pamiętać, aby: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a.    Pas o szerokości 0,5 m wyłączyć z obszaru obliczeń, chyba że obszar zadania lub jego fragment znajdują się na tym pasie.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b.    Siatkę o odpowiednim wymiarze stosuje się również na ścianach i suficie oraz w pasie o szerokości 0,5 m.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c.    Nie należy lokalizować punktów pomiarowych siatki bezpośrednio pod oprawami oświetleniowymi.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 xml:space="preserve">7.    W przypadku, gdy projekt oświetlenia był opracowany dla pomieszczenia pustego, nieumeblowanego bez wyznaczonych stanowisk pracy, a przed wykonaniem pomiarów pomieszczenia nie zostały umeblowane, a stanowiska pracy nie zostały wyznaczone, to pomiary 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lastRenderedPageBreak/>
        <w:t>wykonuje się we wszystkich punktach siatki pomiarowej przyjętej w projekcie. W pustych pomieszczeniach wysokość punktu pomiarowego należy wyznaczyć na wysokości 0,85 m nad poziomem podłogi. Na schodach i w pomieszczeniach o charakterze komunikacyjnych (korytarze) płaszczyzna robocza jest na poziomie podłogi.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8.    W przypadku, gdy projekt oświetlenia był opracowany dla pomieszczenia umeblowanego z wyznaczonymi stanowiskami pracy z wyodrębnionymi obszarami zadania, bezpośredniego otoczenia i tła, a przed pomiarami nie zostały dokonane zmiany w pomieszczeniu to pomiary natężenia oświetlenia wykonuje się we wszystkich punktach siatki pomiarowej przyjętej w projekcie. 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 </w:t>
      </w:r>
    </w:p>
    <w:p w14:paraId="147ECFB8" w14:textId="77777777" w:rsidR="002D6892" w:rsidRPr="002D6892" w:rsidRDefault="002D6892" w:rsidP="002D6892">
      <w:pPr>
        <w:spacing w:line="336" w:lineRule="atLeast"/>
        <w:outlineLvl w:val="2"/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  <w:t>Przykładowe wartości rozmieszczenia punktów siatki</w:t>
      </w:r>
    </w:p>
    <w:p w14:paraId="5FF3951E" w14:textId="77777777" w:rsidR="002D6892" w:rsidRPr="002D6892" w:rsidRDefault="002D6892" w:rsidP="002D6892">
      <w:pPr>
        <w:spacing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Opierając się o wzór na maksymalny wymiar oczka siatki wyznaczono typowe wartości rozmieszczenia punktów siatki. Zawarte są w poniższej tabeli mającej swoje źródło w załączniku A normy PN-EN 12464-1: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4653"/>
        <w:gridCol w:w="3088"/>
      </w:tblGrid>
      <w:tr w:rsidR="002D6892" w:rsidRPr="002D6892" w14:paraId="0A42768B" w14:textId="77777777" w:rsidTr="002D6892">
        <w:trPr>
          <w:jc w:val="center"/>
        </w:trPr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807C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Długość obszaru [m]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CDB1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Maksymalny dystans między punktami siatki [m]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E56E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Minimalna liczba punktów siatki</w:t>
            </w:r>
          </w:p>
        </w:tc>
      </w:tr>
      <w:tr w:rsidR="002D6892" w:rsidRPr="002D6892" w14:paraId="1EAA47FE" w14:textId="77777777" w:rsidTr="002D6892">
        <w:trPr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7436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0,40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FA8F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1099A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2D6892" w:rsidRPr="002D6892" w14:paraId="13BD59A1" w14:textId="77777777" w:rsidTr="002D6892">
        <w:trPr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963F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0,60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8A07D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1BEB1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</w:tr>
      <w:tr w:rsidR="002D6892" w:rsidRPr="002D6892" w14:paraId="55A0AF77" w14:textId="77777777" w:rsidTr="002D6892">
        <w:trPr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43A58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F3F67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0870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</w:tr>
      <w:tr w:rsidR="002D6892" w:rsidRPr="002D6892" w14:paraId="204078E8" w14:textId="77777777" w:rsidTr="002D6892">
        <w:trPr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84EF6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9E7F7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DC33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2D6892" w:rsidRPr="002D6892" w14:paraId="305A2D2D" w14:textId="77777777" w:rsidTr="002D6892">
        <w:trPr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10BB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B577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86C5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</w:tr>
      <w:tr w:rsidR="002D6892" w:rsidRPr="002D6892" w14:paraId="70A2CD0E" w14:textId="77777777" w:rsidTr="002D6892">
        <w:trPr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E99F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10,00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3D2B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949C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  <w:tr w:rsidR="002D6892" w:rsidRPr="002D6892" w14:paraId="498E60E4" w14:textId="77777777" w:rsidTr="002D6892">
        <w:trPr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18E9E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25,00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190B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8613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</w:tr>
      <w:tr w:rsidR="002D6892" w:rsidRPr="002D6892" w14:paraId="4A824A80" w14:textId="77777777" w:rsidTr="002D6892">
        <w:trPr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EA6F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50,00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9BD5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C2FCB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</w:tr>
      <w:tr w:rsidR="002D6892" w:rsidRPr="002D6892" w14:paraId="7604D1C9" w14:textId="77777777" w:rsidTr="002D6892">
        <w:trPr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0DC7B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100,00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1535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4069" w14:textId="77777777" w:rsidR="002D6892" w:rsidRPr="002D6892" w:rsidRDefault="002D6892" w:rsidP="002D6892">
            <w:pPr>
              <w:spacing w:line="240" w:lineRule="auto"/>
              <w:jc w:val="center"/>
              <w:rPr>
                <w:rFonts w:eastAsia="Times New Roman" w:cs="Times New Roman"/>
                <w:kern w:val="0"/>
                <w:lang w:eastAsia="pl-PL"/>
                <w14:ligatures w14:val="none"/>
              </w:rPr>
            </w:pPr>
            <w:r w:rsidRPr="002D689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</w:tr>
    </w:tbl>
    <w:p w14:paraId="31F0FD76" w14:textId="77777777" w:rsidR="002D6892" w:rsidRPr="002D6892" w:rsidRDefault="002D6892" w:rsidP="002D6892">
      <w:pPr>
        <w:spacing w:line="432" w:lineRule="atLeast"/>
        <w:jc w:val="center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</w:t>
      </w:r>
    </w:p>
    <w:p w14:paraId="05387203" w14:textId="77777777" w:rsidR="002D6892" w:rsidRPr="002D6892" w:rsidRDefault="002D6892" w:rsidP="002D6892">
      <w:pPr>
        <w:spacing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W związku z tym, jeżeli mamy do czynienia z pomieszczeniem o przykładowych wymiarach 5 m x 15 m, to stosując wzór z wcześniej wspomnianych norm obliczamy:</w:t>
      </w:r>
    </w:p>
    <w:p w14:paraId="617A7DE8" w14:textId="77777777" w:rsidR="002D6892" w:rsidRPr="002D6892" w:rsidRDefault="002D6892" w:rsidP="002D6892">
      <w:pPr>
        <w:numPr>
          <w:ilvl w:val="0"/>
          <w:numId w:val="6"/>
        </w:numPr>
        <w:spacing w:after="0" w:line="432" w:lineRule="atLeast"/>
        <w:ind w:left="1440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Calibri"/>
          <w:noProof/>
          <w:color w:val="3A454D"/>
          <w:kern w:val="0"/>
          <w:sz w:val="22"/>
          <w:szCs w:val="22"/>
          <w:lang w:eastAsia="pl-PL"/>
          <w14:ligatures w14:val="none"/>
        </w:rPr>
        <w:drawing>
          <wp:inline distT="0" distB="0" distL="0" distR="0" wp14:anchorId="1ED79699" wp14:editId="4FB92726">
            <wp:extent cx="889000" cy="254000"/>
            <wp:effectExtent l="0" t="0" r="6350" b="0"/>
            <wp:docPr id="1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,</w:t>
      </w:r>
    </w:p>
    <w:p w14:paraId="333D1C8D" w14:textId="77777777" w:rsidR="002D6892" w:rsidRPr="002D6892" w:rsidRDefault="002D6892" w:rsidP="002D6892">
      <w:pPr>
        <w:numPr>
          <w:ilvl w:val="0"/>
          <w:numId w:val="6"/>
        </w:numPr>
        <w:spacing w:after="0" w:line="432" w:lineRule="atLeast"/>
        <w:ind w:left="1440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dla </w:t>
      </w:r>
      <w:r w:rsidRPr="002D6892">
        <w:rPr>
          <w:rFonts w:eastAsia="Times New Roman" w:cs="Calibri"/>
          <w:i/>
          <w:iCs/>
          <w:color w:val="3A454D"/>
          <w:kern w:val="0"/>
          <w:sz w:val="22"/>
          <w:szCs w:val="22"/>
          <w:lang w:eastAsia="pl-PL"/>
          <w14:ligatures w14:val="none"/>
        </w:rPr>
        <w:t>d≥2, d </w:t>
      </w: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przyjmuje wartość krótszego boku, tutaj </w:t>
      </w:r>
      <w:r w:rsidRPr="002D6892">
        <w:rPr>
          <w:rFonts w:eastAsia="Times New Roman" w:cs="Calibri"/>
          <w:i/>
          <w:iCs/>
          <w:color w:val="3A454D"/>
          <w:kern w:val="0"/>
          <w:sz w:val="22"/>
          <w:szCs w:val="22"/>
          <w:lang w:eastAsia="pl-PL"/>
          <w14:ligatures w14:val="none"/>
        </w:rPr>
        <w:t>d=5 m,</w:t>
      </w:r>
    </w:p>
    <w:p w14:paraId="4A7D1CF2" w14:textId="77777777" w:rsidR="002D6892" w:rsidRPr="002D6892" w:rsidRDefault="002D6892" w:rsidP="002D6892">
      <w:pPr>
        <w:numPr>
          <w:ilvl w:val="0"/>
          <w:numId w:val="6"/>
        </w:numPr>
        <w:spacing w:after="0" w:line="432" w:lineRule="atLeast"/>
        <w:ind w:left="1440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Calibri"/>
          <w:noProof/>
          <w:color w:val="3A454D"/>
          <w:kern w:val="0"/>
          <w:sz w:val="22"/>
          <w:szCs w:val="22"/>
          <w:lang w:eastAsia="pl-PL"/>
          <w14:ligatures w14:val="none"/>
        </w:rPr>
        <w:lastRenderedPageBreak/>
        <w:drawing>
          <wp:inline distT="0" distB="0" distL="0" distR="0" wp14:anchorId="0D1FC628" wp14:editId="1701AED8">
            <wp:extent cx="3390900" cy="190500"/>
            <wp:effectExtent l="0" t="0" r="0" b="0"/>
            <wp:docPr id="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,</w:t>
      </w:r>
    </w:p>
    <w:p w14:paraId="3CCC53F2" w14:textId="77777777" w:rsidR="002D6892" w:rsidRPr="002D6892" w:rsidRDefault="002D6892" w:rsidP="002D6892">
      <w:pPr>
        <w:numPr>
          <w:ilvl w:val="0"/>
          <w:numId w:val="6"/>
        </w:numPr>
        <w:spacing w:after="0" w:line="432" w:lineRule="atLeast"/>
        <w:ind w:left="1440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Calibri"/>
          <w:i/>
          <w:iCs/>
          <w:color w:val="3A454D"/>
          <w:kern w:val="0"/>
          <w:sz w:val="22"/>
          <w:szCs w:val="22"/>
          <w:lang w:eastAsia="pl-PL"/>
          <w14:ligatures w14:val="none"/>
        </w:rPr>
        <w:t>p=0,616 m</w:t>
      </w: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,</w:t>
      </w:r>
    </w:p>
    <w:p w14:paraId="05BD3133" w14:textId="77777777" w:rsidR="002D6892" w:rsidRPr="002D6892" w:rsidRDefault="002D6892" w:rsidP="002D6892">
      <w:pPr>
        <w:numPr>
          <w:ilvl w:val="0"/>
          <w:numId w:val="6"/>
        </w:numPr>
        <w:spacing w:after="0" w:line="432" w:lineRule="atLeast"/>
        <w:ind w:left="1440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stosunek </w:t>
      </w:r>
      <w:r w:rsidRPr="002D6892">
        <w:rPr>
          <w:rFonts w:eastAsia="Times New Roman" w:cs="Calibri"/>
          <w:i/>
          <w:iCs/>
          <w:color w:val="3A454D"/>
          <w:kern w:val="0"/>
          <w:sz w:val="22"/>
          <w:szCs w:val="22"/>
          <w:lang w:eastAsia="pl-PL"/>
          <w14:ligatures w14:val="none"/>
        </w:rPr>
        <w:t>d/p</w:t>
      </w: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 dla krótszego boku to </w:t>
      </w:r>
      <w:r w:rsidRPr="002D6892">
        <w:rPr>
          <w:rFonts w:eastAsia="Times New Roman" w:cs="Calibri"/>
          <w:i/>
          <w:iCs/>
          <w:color w:val="3A454D"/>
          <w:kern w:val="0"/>
          <w:sz w:val="22"/>
          <w:szCs w:val="22"/>
          <w:lang w:eastAsia="pl-PL"/>
          <w14:ligatures w14:val="none"/>
        </w:rPr>
        <w:t>5 m÷0,616 m=8,12≈8</w:t>
      </w: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,</w:t>
      </w:r>
    </w:p>
    <w:p w14:paraId="4615338A" w14:textId="77777777" w:rsidR="002D6892" w:rsidRPr="002D6892" w:rsidRDefault="002D6892" w:rsidP="002D6892">
      <w:pPr>
        <w:numPr>
          <w:ilvl w:val="0"/>
          <w:numId w:val="6"/>
        </w:numPr>
        <w:spacing w:after="0" w:line="432" w:lineRule="atLeast"/>
        <w:ind w:left="1440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stosunek </w:t>
      </w:r>
      <w:r w:rsidRPr="002D6892">
        <w:rPr>
          <w:rFonts w:eastAsia="Times New Roman" w:cs="Calibri"/>
          <w:i/>
          <w:iCs/>
          <w:color w:val="3A454D"/>
          <w:kern w:val="0"/>
          <w:sz w:val="22"/>
          <w:szCs w:val="22"/>
          <w:lang w:eastAsia="pl-PL"/>
          <w14:ligatures w14:val="none"/>
        </w:rPr>
        <w:t>d/p</w:t>
      </w: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 dla dłuższego boku to </w:t>
      </w:r>
      <w:r w:rsidRPr="002D6892">
        <w:rPr>
          <w:rFonts w:eastAsia="Times New Roman" w:cs="Calibri"/>
          <w:i/>
          <w:iCs/>
          <w:color w:val="3A454D"/>
          <w:kern w:val="0"/>
          <w:sz w:val="22"/>
          <w:szCs w:val="22"/>
          <w:lang w:eastAsia="pl-PL"/>
          <w14:ligatures w14:val="none"/>
        </w:rPr>
        <w:t>15 m÷0,616 m=24,35≈24</w:t>
      </w: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,</w:t>
      </w:r>
    </w:p>
    <w:p w14:paraId="36670FF2" w14:textId="77777777" w:rsidR="002D6892" w:rsidRPr="002D6892" w:rsidRDefault="002D6892" w:rsidP="002D6892">
      <w:pPr>
        <w:numPr>
          <w:ilvl w:val="0"/>
          <w:numId w:val="6"/>
        </w:numPr>
        <w:spacing w:line="432" w:lineRule="atLeast"/>
        <w:ind w:left="1440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minimalna liczba normatywnych punktów pomiarowych to wynik mnożenia punktów pomiarowych dwóch wymiarów siatki </w:t>
      </w:r>
      <w:r w:rsidRPr="002D6892">
        <w:rPr>
          <w:rFonts w:eastAsia="Times New Roman" w:cs="Calibri"/>
          <w:i/>
          <w:iCs/>
          <w:color w:val="3A454D"/>
          <w:kern w:val="0"/>
          <w:sz w:val="22"/>
          <w:szCs w:val="22"/>
          <w:lang w:eastAsia="pl-PL"/>
          <w14:ligatures w14:val="none"/>
        </w:rPr>
        <w:t>8×24=192</w:t>
      </w:r>
      <w:r w:rsidRPr="002D6892">
        <w:rPr>
          <w:rFonts w:eastAsia="Times New Roman" w:cs="Calibri"/>
          <w:color w:val="3A454D"/>
          <w:kern w:val="0"/>
          <w:sz w:val="22"/>
          <w:szCs w:val="22"/>
          <w:lang w:eastAsia="pl-PL"/>
          <w14:ligatures w14:val="none"/>
        </w:rPr>
        <w:t> punkty.</w:t>
      </w:r>
    </w:p>
    <w:p w14:paraId="2ADB9673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Stosując wartości typowe z powyższej tabeli minimalna liczba punktów pomiarowych wynosi</w:t>
      </w:r>
    </w:p>
    <w:p w14:paraId="452783F5" w14:textId="77777777" w:rsidR="002D6892" w:rsidRPr="002D6892" w:rsidRDefault="002D6892" w:rsidP="002D6892">
      <w:pPr>
        <w:spacing w:after="0" w:line="432" w:lineRule="atLeast"/>
        <w:jc w:val="center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8×10=80</w:t>
      </w:r>
    </w:p>
    <w:p w14:paraId="17FE211A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Zaleca się, aby liczba punktów pomiarowych była większa niż wynikająca z tabeli.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</w:r>
      <w:r w:rsidRPr="002D6892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Uwaga: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W obliczeniach przyjęto, że część obszaru zadania zawiera się w pasie 0,5 m od ścian. Obszaru tego nie wyłączono z obliczeń siatki pomiarowej. </w:t>
      </w:r>
    </w:p>
    <w:p w14:paraId="0B48A6C9" w14:textId="77777777" w:rsidR="002D6892" w:rsidRPr="002D6892" w:rsidRDefault="002D6892" w:rsidP="002D6892">
      <w:pPr>
        <w:spacing w:before="331" w:after="134" w:line="336" w:lineRule="atLeast"/>
        <w:outlineLvl w:val="2"/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  <w:t>Alternatywne metody obliczania siatki pomiarowej</w:t>
      </w:r>
    </w:p>
    <w:p w14:paraId="7D33134E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W przypadku długich i wąskich korytarzy, stosowanie wzoru z normy powoduje otrzymanie bardzo dużej liczby punktów pomiarowych. Biorąc za przykład korytarz o wymiarach 40 m x 2 m otrzymujemy:</w:t>
      </w:r>
    </w:p>
    <w:p w14:paraId="2B789092" w14:textId="77777777" w:rsidR="002D6892" w:rsidRPr="002D6892" w:rsidRDefault="002D6892" w:rsidP="002D6892">
      <w:pPr>
        <w:numPr>
          <w:ilvl w:val="0"/>
          <w:numId w:val="7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 p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= 0,33 m,</w:t>
      </w:r>
    </w:p>
    <w:p w14:paraId="4B4F06FB" w14:textId="77777777" w:rsidR="002D6892" w:rsidRPr="002D6892" w:rsidRDefault="002D6892" w:rsidP="002D6892">
      <w:pPr>
        <w:numPr>
          <w:ilvl w:val="0"/>
          <w:numId w:val="7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stosunek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d/p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dla krótszego boku to 6,</w:t>
      </w:r>
    </w:p>
    <w:p w14:paraId="31CBB223" w14:textId="77777777" w:rsidR="002D6892" w:rsidRPr="002D6892" w:rsidRDefault="002D6892" w:rsidP="002D6892">
      <w:pPr>
        <w:numPr>
          <w:ilvl w:val="0"/>
          <w:numId w:val="7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stosunek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d/p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dla dłuższego boku to 121,</w:t>
      </w:r>
    </w:p>
    <w:p w14:paraId="6E7DB238" w14:textId="77777777" w:rsidR="002D6892" w:rsidRPr="002D6892" w:rsidRDefault="002D6892" w:rsidP="002D6892">
      <w:pPr>
        <w:numPr>
          <w:ilvl w:val="0"/>
          <w:numId w:val="7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minimalna liczba punktów pomiarowych to 726.</w:t>
      </w:r>
    </w:p>
    <w:p w14:paraId="672AEF73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Wykonanie 726 pomiarów dla jednego korytarza w budynku wielopiętrowym, gdzie takich korytarzy może być kilkadziesiąt, stanowi nie lada wyzwanie czasowe dla pomiarowców.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W związku z tym proponuje się trzy alternatywne metody dla obiektów o takim stosunku długości boków.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</w:r>
      <w:r w:rsidRPr="002D6892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Metoda 1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to obliczanie maksymalnego wymiaru siatki dla każdego wymiaru osobno. Dla naszego omawianego przykładu korytarza będzie to wyglądało następująco:</w:t>
      </w:r>
    </w:p>
    <w:p w14:paraId="7530F833" w14:textId="77777777" w:rsidR="002D6892" w:rsidRPr="002D6892" w:rsidRDefault="002D6892" w:rsidP="002D6892">
      <w:pPr>
        <w:numPr>
          <w:ilvl w:val="0"/>
          <w:numId w:val="8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 p</w:t>
      </w:r>
      <w:r w:rsidRPr="002D6892">
        <w:rPr>
          <w:rFonts w:eastAsia="Times New Roman" w:cs="Times New Roman"/>
          <w:color w:val="3A454D"/>
          <w:kern w:val="0"/>
          <w:sz w:val="16"/>
          <w:szCs w:val="16"/>
          <w:vertAlign w:val="subscript"/>
          <w:lang w:eastAsia="pl-PL"/>
          <w14:ligatures w14:val="none"/>
        </w:rPr>
        <w:t>1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dla krótszego boku = 0,325 m, </w:t>
      </w:r>
    </w:p>
    <w:p w14:paraId="72AEAC2B" w14:textId="77777777" w:rsidR="002D6892" w:rsidRPr="002D6892" w:rsidRDefault="002D6892" w:rsidP="002D6892">
      <w:pPr>
        <w:numPr>
          <w:ilvl w:val="0"/>
          <w:numId w:val="8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p</w:t>
      </w:r>
      <w:r w:rsidRPr="002D6892">
        <w:rPr>
          <w:rFonts w:eastAsia="Times New Roman" w:cs="Times New Roman"/>
          <w:color w:val="3A454D"/>
          <w:kern w:val="0"/>
          <w:sz w:val="16"/>
          <w:szCs w:val="16"/>
          <w:vertAlign w:val="subscript"/>
          <w:lang w:eastAsia="pl-PL"/>
          <w14:ligatures w14:val="none"/>
        </w:rPr>
        <w:t>2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dla dłuższego boku = 2,635 m,</w:t>
      </w:r>
    </w:p>
    <w:p w14:paraId="320FE056" w14:textId="77777777" w:rsidR="002D6892" w:rsidRPr="002D6892" w:rsidRDefault="002D6892" w:rsidP="002D6892">
      <w:pPr>
        <w:numPr>
          <w:ilvl w:val="0"/>
          <w:numId w:val="8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stosunek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d/p</w:t>
      </w:r>
      <w:r w:rsidRPr="002D6892">
        <w:rPr>
          <w:rFonts w:eastAsia="Times New Roman" w:cs="Times New Roman"/>
          <w:color w:val="3A454D"/>
          <w:kern w:val="0"/>
          <w:sz w:val="16"/>
          <w:szCs w:val="16"/>
          <w:vertAlign w:val="subscript"/>
          <w:lang w:eastAsia="pl-PL"/>
          <w14:ligatures w14:val="none"/>
        </w:rPr>
        <w:t>1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dla krótszego boku to 6,</w:t>
      </w:r>
    </w:p>
    <w:p w14:paraId="261E20AE" w14:textId="77777777" w:rsidR="002D6892" w:rsidRPr="002D6892" w:rsidRDefault="002D6892" w:rsidP="002D6892">
      <w:pPr>
        <w:numPr>
          <w:ilvl w:val="0"/>
          <w:numId w:val="8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lastRenderedPageBreak/>
        <w:t>    stosunek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d/p</w:t>
      </w:r>
      <w:r w:rsidRPr="002D6892">
        <w:rPr>
          <w:rFonts w:eastAsia="Times New Roman" w:cs="Times New Roman"/>
          <w:color w:val="3A454D"/>
          <w:kern w:val="0"/>
          <w:sz w:val="16"/>
          <w:szCs w:val="16"/>
          <w:vertAlign w:val="subscript"/>
          <w:lang w:eastAsia="pl-PL"/>
          <w14:ligatures w14:val="none"/>
        </w:rPr>
        <w:t>2 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dla dłuższego boku to 15,</w:t>
      </w:r>
    </w:p>
    <w:p w14:paraId="6CD87A17" w14:textId="77777777" w:rsidR="002D6892" w:rsidRPr="002D6892" w:rsidRDefault="002D6892" w:rsidP="002D6892">
      <w:pPr>
        <w:numPr>
          <w:ilvl w:val="0"/>
          <w:numId w:val="8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minimalna liczba punktów pomiarowych to 90.</w:t>
      </w:r>
    </w:p>
    <w:p w14:paraId="47D0BE1D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Niestety metoda ta nie spełnia wymogów normatywnych w określaniu maksymalnego stosunku długości boków oczka siatki, który w tym przypadku dla oczka o wymiarach 33 cm i 2,66 m wynosi ok. 1:8. 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</w:r>
      <w:r w:rsidRPr="002D6892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Metoda 2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to obliczanie liczby punktów na podstawie wycofanych norm. Zgodnie z ich zaleceniami siatka pomiarowa powinna być wykonana z oczek w postaci kwadratów o boku 1 m, a pomiar powinien być wykonywany w środkach tych kwadratów. W celu bardziej precyzyjnego pomiaru przyjęto, że dla krótszego boku 2 m byłyby to 3 punkty, a dla dłuższego boku 40 m byłoby to 39 punktów. Mnożąc przez siebie obie wartości otrzymujemy minimalną liczbę punktów pomiarowych wynoszącą 117. Odległości między punktami dla obu boków wynoszą odpowiednio 0,66 i 1,03. Stosunek boków oczek siatki zawiera się w przedziale 0,5 do 2.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Niestety metoda ta nie spełnia warunku liczby punktów pomiarowych w krótszym wymiarze, gdyż jest mniejsza niż zalecana przez normę PN-EN 12464-1.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</w:r>
      <w:r w:rsidRPr="002D6892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Metoda 3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polega na zastosowaniu wzoru na obliczenie wskaźnika pomieszczeń. 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 </w:t>
      </w:r>
    </w:p>
    <w:p w14:paraId="2E1A3ED2" w14:textId="77777777" w:rsidR="002D6892" w:rsidRPr="002D6892" w:rsidRDefault="002D6892" w:rsidP="002D6892">
      <w:pPr>
        <w:spacing w:after="0" w:line="432" w:lineRule="atLeast"/>
        <w:jc w:val="center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</w:t>
      </w:r>
      <w:r w:rsidRPr="002D6892">
        <w:rPr>
          <w:rFonts w:eastAsia="Times New Roman" w:cs="Calibri"/>
          <w:noProof/>
          <w:color w:val="3A454D"/>
          <w:kern w:val="0"/>
          <w:sz w:val="22"/>
          <w:szCs w:val="22"/>
          <w:lang w:eastAsia="pl-PL"/>
          <w14:ligatures w14:val="none"/>
        </w:rPr>
        <w:drawing>
          <wp:inline distT="0" distB="0" distL="0" distR="0" wp14:anchorId="369D64CB" wp14:editId="4F308ECB">
            <wp:extent cx="1092200" cy="355600"/>
            <wp:effectExtent l="0" t="0" r="0" b="6350"/>
            <wp:docPr id="1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8C16D" w14:textId="77777777" w:rsidR="002D6892" w:rsidRPr="002D6892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gdzie: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w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- wskaźnik pomieszczeń;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a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- długość pomieszczenia;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b 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- szerokość pomieszczenia;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H</w:t>
      </w:r>
      <w:r w:rsidRPr="002D6892">
        <w:rPr>
          <w:rFonts w:eastAsia="Times New Roman" w:cs="Times New Roman"/>
          <w:color w:val="3A454D"/>
          <w:kern w:val="0"/>
          <w:sz w:val="16"/>
          <w:szCs w:val="16"/>
          <w:vertAlign w:val="subscript"/>
          <w:lang w:eastAsia="pl-PL"/>
          <w14:ligatures w14:val="none"/>
        </w:rPr>
        <w:t>m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– wysokość zawieszenia opraw nad powierzchnią roboczą.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Wzór ten przywoływany jest w literaturze technicznej i wycofanej normie PN-E-02033 Oświetlenie wnętrz światłem elektrycznym. Na podstawie otrzymanego wskaźnika określa się liczbę punktów pomiarowych według poniższych zależności:</w:t>
      </w:r>
    </w:p>
    <w:p w14:paraId="5F5142D8" w14:textId="77777777" w:rsidR="002D6892" w:rsidRPr="002D6892" w:rsidRDefault="002D6892" w:rsidP="002D6892">
      <w:pPr>
        <w:numPr>
          <w:ilvl w:val="0"/>
          <w:numId w:val="9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w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&lt; 1 liczba punktów pomiarowych wynosi 4;</w:t>
      </w:r>
    </w:p>
    <w:p w14:paraId="4B7E46EA" w14:textId="77777777" w:rsidR="002D6892" w:rsidRPr="002D6892" w:rsidRDefault="002D6892" w:rsidP="002D6892">
      <w:pPr>
        <w:numPr>
          <w:ilvl w:val="0"/>
          <w:numId w:val="9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1 &lt;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w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&lt; 2 liczba punktów pomiarowych wynosi 9;</w:t>
      </w:r>
    </w:p>
    <w:p w14:paraId="46734ECE" w14:textId="77777777" w:rsidR="002D6892" w:rsidRPr="002D6892" w:rsidRDefault="002D6892" w:rsidP="002D6892">
      <w:pPr>
        <w:numPr>
          <w:ilvl w:val="0"/>
          <w:numId w:val="9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2 &lt;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w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&lt; 3 liczba punktów pomiarowych wynosi 16;</w:t>
      </w:r>
    </w:p>
    <w:p w14:paraId="50A31FD5" w14:textId="77777777" w:rsidR="002D6892" w:rsidRPr="002D6892" w:rsidRDefault="002D6892" w:rsidP="002D6892">
      <w:pPr>
        <w:numPr>
          <w:ilvl w:val="0"/>
          <w:numId w:val="9"/>
        </w:numPr>
        <w:spacing w:before="100" w:beforeAutospacing="1" w:after="100" w:afterAutospacing="1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   </w:t>
      </w:r>
      <w:r w:rsidRPr="002D6892">
        <w:rPr>
          <w:rFonts w:eastAsia="Times New Roman" w:cs="Times New Roman"/>
          <w:i/>
          <w:iCs/>
          <w:color w:val="3A454D"/>
          <w:kern w:val="0"/>
          <w:sz w:val="21"/>
          <w:szCs w:val="21"/>
          <w:lang w:eastAsia="pl-PL"/>
          <w14:ligatures w14:val="none"/>
        </w:rPr>
        <w:t>w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 ≥ 3 liczba punktów pomiarowych wynosi 25.</w:t>
      </w:r>
    </w:p>
    <w:p w14:paraId="1D0916E8" w14:textId="77777777" w:rsidR="002D6892" w:rsidRPr="000206B0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lastRenderedPageBreak/>
        <w:t>W omawianym przykładzie korytarza, gdzie wysokość zawieszenia opraw nad powierzchnią roboczą to 3,60 m, wskaźnik pomieszczenia wynosi 0,53. Oznacza to, że liczba punktów pomiarowych na obszarze całego korytarza wynosi tylko 4 punkty. Zauważyć można, że zastosowanie tej metody do obliczenia punktów pomiarowych korytarzy jest błędne. 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</w:r>
      <w:r w:rsidRPr="002D6892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Uwaga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: W obliczeniach przyjęto, że część obszaru zadania zawiera się w pasie 0,5 m od ścian. Obszaru tego nie wyłączono z obliczeń siatki pomiarowej. </w:t>
      </w:r>
    </w:p>
    <w:p w14:paraId="0261CBD8" w14:textId="77777777" w:rsidR="00D62074" w:rsidRPr="000206B0" w:rsidRDefault="00D62074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</w:p>
    <w:p w14:paraId="3CF24B22" w14:textId="2EE471A3" w:rsidR="00D62074" w:rsidRPr="000206B0" w:rsidRDefault="00D62074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Jak to wygląda w rzeczywistości (przykład):</w:t>
      </w:r>
    </w:p>
    <w:p w14:paraId="6300310C" w14:textId="0CE857F4" w:rsidR="00D62074" w:rsidRPr="000206B0" w:rsidRDefault="00D62074" w:rsidP="00D62074">
      <w:pPr>
        <w:tabs>
          <w:tab w:val="left" w:pos="3330"/>
        </w:tabs>
        <w:rPr>
          <w:rFonts w:eastAsia="Times New Roman" w:cs="Times New Roman"/>
          <w:sz w:val="21"/>
          <w:szCs w:val="21"/>
          <w:lang w:eastAsia="pl-PL"/>
        </w:rPr>
      </w:pPr>
      <w:r w:rsidRPr="000206B0">
        <w:rPr>
          <w:rFonts w:eastAsia="Times New Roman" w:cs="Times New Roman"/>
          <w:noProof/>
          <w:color w:val="3A454D"/>
          <w:kern w:val="0"/>
          <w:sz w:val="21"/>
          <w:szCs w:val="21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72112E" wp14:editId="14414462">
                <wp:simplePos x="0" y="0"/>
                <wp:positionH relativeFrom="margin">
                  <wp:posOffset>84455</wp:posOffset>
                </wp:positionH>
                <wp:positionV relativeFrom="paragraph">
                  <wp:posOffset>189230</wp:posOffset>
                </wp:positionV>
                <wp:extent cx="1181100" cy="222250"/>
                <wp:effectExtent l="0" t="0" r="19050" b="254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8044" w14:textId="667A4455" w:rsidR="00D62074" w:rsidRPr="00D62074" w:rsidRDefault="00D620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2074">
                              <w:rPr>
                                <w:sz w:val="16"/>
                                <w:szCs w:val="16"/>
                              </w:rPr>
                              <w:t>Laczynasnapiecie.pl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211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.65pt;margin-top:14.9pt;width:93pt;height:1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">
                <v:textbox>
                  <w:txbxContent>
                    <w:p w14:paraId="5E5F8044" w14:textId="667A4455" w:rsidR="00D62074" w:rsidRPr="00D62074" w:rsidRDefault="00D62074">
                      <w:pPr>
                        <w:rPr>
                          <w:sz w:val="16"/>
                          <w:szCs w:val="16"/>
                        </w:rPr>
                      </w:pPr>
                      <w:r w:rsidRPr="00D62074">
                        <w:rPr>
                          <w:sz w:val="16"/>
                          <w:szCs w:val="16"/>
                        </w:rPr>
                        <w:t>Laczynasnapiecie.pl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172057" w14:textId="26E91308" w:rsidR="00D62074" w:rsidRPr="002D6892" w:rsidRDefault="00D62074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0206B0">
        <w:rPr>
          <w:noProof/>
        </w:rPr>
        <w:drawing>
          <wp:inline distT="0" distB="0" distL="0" distR="0" wp14:anchorId="7572E5B8" wp14:editId="13F0751C">
            <wp:extent cx="6108700" cy="4323327"/>
            <wp:effectExtent l="0" t="0" r="6350" b="1270"/>
            <wp:docPr id="14" name="Obraz 10" descr="Obraz zawierający tekst, diagram, numer, Równolegl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0" descr="Obraz zawierający tekst, diagram, numer, Równolegl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024" cy="432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084AC" w14:textId="77777777" w:rsidR="002D6892" w:rsidRPr="002D6892" w:rsidRDefault="002D6892" w:rsidP="002D6892">
      <w:pPr>
        <w:spacing w:before="331" w:after="134" w:line="336" w:lineRule="atLeast"/>
        <w:outlineLvl w:val="2"/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7"/>
          <w:szCs w:val="27"/>
          <w:lang w:eastAsia="pl-PL"/>
          <w14:ligatures w14:val="none"/>
        </w:rPr>
        <w:t>Podsumowanie</w:t>
      </w:r>
    </w:p>
    <w:p w14:paraId="74AE6B69" w14:textId="77777777" w:rsidR="002D6892" w:rsidRPr="000206B0" w:rsidRDefault="002D689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 xml:space="preserve">Zgodnie z wytycznymi zawartymi w normach PN-EN 12464-1 i PN-EN 12464-2 do wyznaczania siatki pomiarowej i liczby punktów pomiarowych należy stosować wzór na maksymalny wymiar oczka siatki pomiarowej. Alternatywnie dla pomieszczeń niebędących korytarzami, można zastosować 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lastRenderedPageBreak/>
        <w:t>typowe wartości rozmieszczenia punktów pomiarowych zawarte w załączniku normy lub inne metody. </w:t>
      </w:r>
      <w:r w:rsidRPr="002D6892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br/>
        <w:t>Dobór metody do wyznaczenia liczby punktów pomiarowych zależy od takich czynników jak charakter pomieszczenia, rodzaj wykonywanych czynności w danym pomieszczeniu oraz rozmieszczenie opraw oświetleniowych. Ostateczna decyzja o wybraniu adekwatnej metody należy do osoby wykonującej pomiary. Najważniejszym aspektem jest, aby ten wybór był świadomy i najlepiej pasujący do danego typu pomieszczenia. </w:t>
      </w:r>
    </w:p>
    <w:p w14:paraId="47D8FA1E" w14:textId="77777777" w:rsidR="00D62074" w:rsidRPr="000206B0" w:rsidRDefault="00D62074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</w:p>
    <w:p w14:paraId="22E4ACCD" w14:textId="6E6AD814" w:rsidR="00D62074" w:rsidRPr="000206B0" w:rsidRDefault="00D62074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Zgodnie z powyższymi wytycznymi należy wyznaczyć siatkę pomiarową dla wskazanego pomieszczenia oraz wykonać pomiary natężenia oświetlenia.</w:t>
      </w:r>
    </w:p>
    <w:p w14:paraId="0D536DC2" w14:textId="7F466726" w:rsidR="00F75005" w:rsidRPr="000206B0" w:rsidRDefault="00F75005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Wyliczenie:</w:t>
      </w:r>
    </w:p>
    <w:p w14:paraId="2DF7C0BA" w14:textId="04A2140E" w:rsidR="00F75005" w:rsidRPr="000206B0" w:rsidRDefault="00F75005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vertAlign w:val="subscript"/>
          <w:lang w:eastAsia="pl-PL"/>
          <w14:ligatures w14:val="none"/>
        </w:rPr>
      </w:pPr>
      <w:r w:rsidRPr="00F70403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Równomierność oświetlenia</w:t>
      </w: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 xml:space="preserve"> U</w:t>
      </w:r>
      <w:r w:rsidRPr="000206B0">
        <w:rPr>
          <w:rFonts w:eastAsia="Times New Roman" w:cs="Times New Roman"/>
          <w:color w:val="3A454D"/>
          <w:kern w:val="0"/>
          <w:sz w:val="21"/>
          <w:szCs w:val="21"/>
          <w:vertAlign w:val="subscript"/>
          <w:lang w:eastAsia="pl-PL"/>
          <w14:ligatures w14:val="none"/>
        </w:rPr>
        <w:t>y</w:t>
      </w:r>
      <w:r w:rsidR="00BE65E2"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(d)</w:t>
      </w: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=E</w:t>
      </w:r>
      <w:r w:rsidRPr="000206B0">
        <w:rPr>
          <w:rFonts w:eastAsia="Times New Roman" w:cs="Times New Roman"/>
          <w:color w:val="3A454D"/>
          <w:kern w:val="0"/>
          <w:sz w:val="21"/>
          <w:szCs w:val="21"/>
          <w:vertAlign w:val="subscript"/>
          <w:lang w:eastAsia="pl-PL"/>
          <w14:ligatures w14:val="none"/>
        </w:rPr>
        <w:t>m(min)</w:t>
      </w: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/E</w:t>
      </w:r>
      <w:r w:rsidRPr="000206B0">
        <w:rPr>
          <w:rFonts w:eastAsia="Times New Roman" w:cs="Times New Roman"/>
          <w:color w:val="3A454D"/>
          <w:kern w:val="0"/>
          <w:sz w:val="21"/>
          <w:szCs w:val="21"/>
          <w:vertAlign w:val="subscript"/>
          <w:lang w:eastAsia="pl-PL"/>
          <w14:ligatures w14:val="none"/>
        </w:rPr>
        <w:t>m(śr)</w:t>
      </w:r>
    </w:p>
    <w:p w14:paraId="5689EDE1" w14:textId="312245A1" w:rsidR="00BE65E2" w:rsidRPr="00F70403" w:rsidRDefault="00BE65E2" w:rsidP="002D6892">
      <w:pPr>
        <w:spacing w:after="0" w:line="432" w:lineRule="atLeast"/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</w:pPr>
      <w:r w:rsidRPr="00F70403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Przykładowe normy równomierności oświetlenia</w:t>
      </w:r>
      <w:r w:rsidR="00F70403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:</w:t>
      </w:r>
    </w:p>
    <w:p w14:paraId="30885F0B" w14:textId="56E8B3E4" w:rsidR="00BE65E2" w:rsidRPr="000206B0" w:rsidRDefault="00BE65E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 xml:space="preserve">Czynności ciągłe: Co najmniej (0,65). </w:t>
      </w:r>
    </w:p>
    <w:p w14:paraId="3BE61270" w14:textId="0FD32113" w:rsidR="00BE65E2" w:rsidRPr="000206B0" w:rsidRDefault="00BE65E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 xml:space="preserve">Czynności dorywcze, klatki schodowe, korytarze: Co najmniej (0,4) </w:t>
      </w:r>
    </w:p>
    <w:p w14:paraId="2C0D06A6" w14:textId="2BADA8C3" w:rsidR="00BE65E2" w:rsidRPr="000206B0" w:rsidRDefault="00BE65E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Pomieszczenia biurowe (obszar zadania): Co najmniej (0,60)</w:t>
      </w:r>
    </w:p>
    <w:p w14:paraId="3AD7957B" w14:textId="0F1AC6CB" w:rsidR="00BE65E2" w:rsidRPr="000206B0" w:rsidRDefault="00BE65E2" w:rsidP="002D6892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Gastronomia: Co najmniej (0,5)</w:t>
      </w:r>
    </w:p>
    <w:p w14:paraId="1002A2E4" w14:textId="38EDDADC" w:rsidR="00F70403" w:rsidRDefault="00BE65E2" w:rsidP="00F37683">
      <w:pPr>
        <w:spacing w:after="0" w:line="432" w:lineRule="atLeast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0206B0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Pomieszczenia przygotowawcze i warsztaty: Co najmniej (0,6</w:t>
      </w:r>
      <w:r w:rsidR="00F70403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)</w:t>
      </w:r>
    </w:p>
    <w:p w14:paraId="2C9F841B" w14:textId="7874660B" w:rsidR="00F70403" w:rsidRDefault="00F70403" w:rsidP="00F70403">
      <w:pPr>
        <w:spacing w:after="0" w:line="432" w:lineRule="atLeast"/>
        <w:jc w:val="both"/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</w:pPr>
      <w:r w:rsidRPr="00F70403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Wskaźnik oddawania barw</w:t>
      </w:r>
    </w:p>
    <w:p w14:paraId="425B0239" w14:textId="4A1EE4A7" w:rsidR="00F70403" w:rsidRDefault="00F70403" w:rsidP="00F70403">
      <w:pPr>
        <w:spacing w:after="0" w:line="432" w:lineRule="atLeast"/>
        <w:jc w:val="both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F70403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Minimalny wskaźnik oddawania barw (Ra) to 80, co zapewnia dobre odwzorowanie kolorów. Wyższe wymagania, zwłaszcza w miejscach, gdzie kluczowa jest precyzja (np. kuchnia, łazienka, galerie sztuki, pracownie), wymagają wartości 90 lub więcej. Wskaźnik oddawania barw mierzy, jak wiernie źródło światła odwzorowuje kolory w porównaniu do światła dziennego (słońca), gdzie wartość 100 oznacza idealne odwzorowani</w:t>
      </w:r>
      <w:r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e.</w:t>
      </w:r>
    </w:p>
    <w:p w14:paraId="79FEDE1F" w14:textId="0AD5FA9F" w:rsidR="00F70403" w:rsidRPr="00F70403" w:rsidRDefault="00F70403" w:rsidP="00F70403">
      <w:pPr>
        <w:spacing w:after="0" w:line="432" w:lineRule="atLeast"/>
        <w:jc w:val="both"/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</w:pPr>
      <w:r w:rsidRPr="00F70403"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Wymagania w zależności od miejsca</w:t>
      </w:r>
      <w:r>
        <w:rPr>
          <w:rFonts w:eastAsia="Times New Roman" w:cs="Times New Roman"/>
          <w:b/>
          <w:bCs/>
          <w:color w:val="3A454D"/>
          <w:kern w:val="0"/>
          <w:sz w:val="21"/>
          <w:szCs w:val="21"/>
          <w:lang w:eastAsia="pl-PL"/>
          <w14:ligatures w14:val="none"/>
        </w:rPr>
        <w:t>:</w:t>
      </w:r>
    </w:p>
    <w:p w14:paraId="419C544E" w14:textId="77777777" w:rsidR="00F70403" w:rsidRPr="00F70403" w:rsidRDefault="00F70403" w:rsidP="00F70403">
      <w:pPr>
        <w:spacing w:after="0" w:line="432" w:lineRule="atLeast"/>
        <w:jc w:val="both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F70403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Standardowe oświetlenie domowe: Minimum Ra 80, zalecane Ra 90.</w:t>
      </w:r>
    </w:p>
    <w:p w14:paraId="255B16B8" w14:textId="77777777" w:rsidR="00F70403" w:rsidRPr="00F70403" w:rsidRDefault="00F70403" w:rsidP="00F70403">
      <w:pPr>
        <w:spacing w:after="0" w:line="432" w:lineRule="atLeast"/>
        <w:jc w:val="both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F70403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Kuchnia i łazienka: Ra 90 lub więcej, dla dokładnej oceny świeżości produktów czy jakości makijażu.</w:t>
      </w:r>
    </w:p>
    <w:p w14:paraId="32835747" w14:textId="77777777" w:rsidR="00F70403" w:rsidRPr="00F70403" w:rsidRDefault="00F70403" w:rsidP="00F70403">
      <w:pPr>
        <w:spacing w:after="0" w:line="432" w:lineRule="atLeast"/>
        <w:jc w:val="both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F70403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Pracownie, galerie sztuki, sklepy: Ra 95 lub więcej dla doskonałego oddania kolorów i estetyki.</w:t>
      </w:r>
    </w:p>
    <w:p w14:paraId="73B80EBD" w14:textId="77777777" w:rsidR="00F70403" w:rsidRPr="00F70403" w:rsidRDefault="00F70403" w:rsidP="00F70403">
      <w:pPr>
        <w:spacing w:after="0" w:line="432" w:lineRule="atLeast"/>
        <w:jc w:val="both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</w:pPr>
      <w:r w:rsidRPr="00F70403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Miejsca pracy: Przepisy wymagają minimum Ra 80.</w:t>
      </w:r>
    </w:p>
    <w:p w14:paraId="5EBAEB17" w14:textId="326A3FE7" w:rsidR="00F70403" w:rsidRPr="00F70403" w:rsidRDefault="00F70403" w:rsidP="00F70403">
      <w:pPr>
        <w:spacing w:after="0" w:line="432" w:lineRule="atLeast"/>
        <w:jc w:val="both"/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sectPr w:rsidR="00F70403" w:rsidRPr="00F70403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0403"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Miejsca publiczne (np. chodniki, ulice): Wymagany jest wysoki współczynnik oddawania barw dla lepszej widoczności i bezpieczeństw</w:t>
      </w:r>
      <w:r>
        <w:rPr>
          <w:rFonts w:eastAsia="Times New Roman" w:cs="Times New Roman"/>
          <w:color w:val="3A454D"/>
          <w:kern w:val="0"/>
          <w:sz w:val="21"/>
          <w:szCs w:val="21"/>
          <w:lang w:eastAsia="pl-PL"/>
          <w14:ligatures w14:val="none"/>
        </w:rPr>
        <w:t>a.</w:t>
      </w:r>
    </w:p>
    <w:p w14:paraId="0BD37C63" w14:textId="7A04421B" w:rsidR="00F37683" w:rsidRPr="00F37683" w:rsidRDefault="00F37683" w:rsidP="00F37683">
      <w:pPr>
        <w:tabs>
          <w:tab w:val="left" w:pos="6410"/>
        </w:tabs>
        <w:rPr>
          <w:sz w:val="32"/>
          <w:szCs w:val="32"/>
        </w:rPr>
      </w:pPr>
    </w:p>
    <w:sectPr w:rsidR="00F37683" w:rsidRPr="00F37683" w:rsidSect="00D620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11BB" w14:textId="77777777" w:rsidR="004301B8" w:rsidRDefault="004301B8" w:rsidP="00B17437">
      <w:pPr>
        <w:spacing w:after="0" w:line="240" w:lineRule="auto"/>
      </w:pPr>
      <w:r>
        <w:separator/>
      </w:r>
    </w:p>
  </w:endnote>
  <w:endnote w:type="continuationSeparator" w:id="0">
    <w:p w14:paraId="3D3B7513" w14:textId="77777777" w:rsidR="004301B8" w:rsidRDefault="004301B8" w:rsidP="00B1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5AD5" w14:textId="77777777" w:rsidR="004301B8" w:rsidRDefault="004301B8" w:rsidP="00B17437">
      <w:pPr>
        <w:spacing w:after="0" w:line="240" w:lineRule="auto"/>
      </w:pPr>
      <w:r>
        <w:separator/>
      </w:r>
    </w:p>
  </w:footnote>
  <w:footnote w:type="continuationSeparator" w:id="0">
    <w:p w14:paraId="7E1BAD43" w14:textId="77777777" w:rsidR="004301B8" w:rsidRDefault="004301B8" w:rsidP="00B1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C06C" w14:textId="6E9CC47E" w:rsidR="00B17437" w:rsidRDefault="00B17437">
    <w:pPr>
      <w:pStyle w:val="Nagwek"/>
    </w:pPr>
    <w:r>
      <w:rPr>
        <w:noProof/>
      </w:rPr>
      <w:drawing>
        <wp:inline distT="0" distB="0" distL="0" distR="0" wp14:anchorId="0F2B0A97" wp14:editId="67EEC25C">
          <wp:extent cx="5760720" cy="737870"/>
          <wp:effectExtent l="0" t="0" r="0" b="0"/>
          <wp:docPr id="853307916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669256" name="Obraz 1" descr="Obraz zawierający zrzut ekranu, tekst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BA1"/>
    <w:multiLevelType w:val="multilevel"/>
    <w:tmpl w:val="B7F2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22DCF"/>
    <w:multiLevelType w:val="hybridMultilevel"/>
    <w:tmpl w:val="548834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3776B"/>
    <w:multiLevelType w:val="hybridMultilevel"/>
    <w:tmpl w:val="0D6C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065D"/>
    <w:multiLevelType w:val="hybridMultilevel"/>
    <w:tmpl w:val="78C47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408FC"/>
    <w:multiLevelType w:val="multilevel"/>
    <w:tmpl w:val="CC7A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D478D"/>
    <w:multiLevelType w:val="multilevel"/>
    <w:tmpl w:val="43A0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60621B"/>
    <w:multiLevelType w:val="hybridMultilevel"/>
    <w:tmpl w:val="F216DD6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681A37"/>
    <w:multiLevelType w:val="multilevel"/>
    <w:tmpl w:val="F04E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1D3D8B"/>
    <w:multiLevelType w:val="hybridMultilevel"/>
    <w:tmpl w:val="158CF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763587">
    <w:abstractNumId w:val="2"/>
  </w:num>
  <w:num w:numId="2" w16cid:durableId="1072461585">
    <w:abstractNumId w:val="3"/>
  </w:num>
  <w:num w:numId="3" w16cid:durableId="712119537">
    <w:abstractNumId w:val="1"/>
  </w:num>
  <w:num w:numId="4" w16cid:durableId="1841240104">
    <w:abstractNumId w:val="8"/>
  </w:num>
  <w:num w:numId="5" w16cid:durableId="52631098">
    <w:abstractNumId w:val="6"/>
  </w:num>
  <w:num w:numId="6" w16cid:durableId="2145196289">
    <w:abstractNumId w:val="0"/>
  </w:num>
  <w:num w:numId="7" w16cid:durableId="63601988">
    <w:abstractNumId w:val="7"/>
  </w:num>
  <w:num w:numId="8" w16cid:durableId="2026786915">
    <w:abstractNumId w:val="5"/>
  </w:num>
  <w:num w:numId="9" w16cid:durableId="1319260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C6"/>
    <w:rsid w:val="00003A96"/>
    <w:rsid w:val="00007EB0"/>
    <w:rsid w:val="000206B0"/>
    <w:rsid w:val="00022AD9"/>
    <w:rsid w:val="000914FB"/>
    <w:rsid w:val="0009641B"/>
    <w:rsid w:val="00097E37"/>
    <w:rsid w:val="000D19E8"/>
    <w:rsid w:val="000E1835"/>
    <w:rsid w:val="0013413B"/>
    <w:rsid w:val="0017226D"/>
    <w:rsid w:val="001745B7"/>
    <w:rsid w:val="001C7126"/>
    <w:rsid w:val="00214521"/>
    <w:rsid w:val="002608ED"/>
    <w:rsid w:val="00281B3E"/>
    <w:rsid w:val="002B1D56"/>
    <w:rsid w:val="002D4284"/>
    <w:rsid w:val="002D6892"/>
    <w:rsid w:val="003337CF"/>
    <w:rsid w:val="0034188C"/>
    <w:rsid w:val="003636D5"/>
    <w:rsid w:val="003746B8"/>
    <w:rsid w:val="003A781A"/>
    <w:rsid w:val="003F1936"/>
    <w:rsid w:val="003F553D"/>
    <w:rsid w:val="00412503"/>
    <w:rsid w:val="004301B8"/>
    <w:rsid w:val="004A3024"/>
    <w:rsid w:val="004F65E6"/>
    <w:rsid w:val="0057148A"/>
    <w:rsid w:val="0059117B"/>
    <w:rsid w:val="005B6328"/>
    <w:rsid w:val="005D4264"/>
    <w:rsid w:val="005E2D7D"/>
    <w:rsid w:val="005F564F"/>
    <w:rsid w:val="006164A7"/>
    <w:rsid w:val="00624A2B"/>
    <w:rsid w:val="006658E1"/>
    <w:rsid w:val="0071357E"/>
    <w:rsid w:val="007242F9"/>
    <w:rsid w:val="0073324B"/>
    <w:rsid w:val="00760F84"/>
    <w:rsid w:val="00772D2A"/>
    <w:rsid w:val="007939C6"/>
    <w:rsid w:val="007A4E3F"/>
    <w:rsid w:val="007C55CD"/>
    <w:rsid w:val="008E0D5C"/>
    <w:rsid w:val="0090575D"/>
    <w:rsid w:val="00913CB7"/>
    <w:rsid w:val="009411CD"/>
    <w:rsid w:val="0095300A"/>
    <w:rsid w:val="009552AF"/>
    <w:rsid w:val="00985D20"/>
    <w:rsid w:val="009A268C"/>
    <w:rsid w:val="009A62DB"/>
    <w:rsid w:val="009C3672"/>
    <w:rsid w:val="00A1227D"/>
    <w:rsid w:val="00A51093"/>
    <w:rsid w:val="00B17437"/>
    <w:rsid w:val="00B9327D"/>
    <w:rsid w:val="00B95341"/>
    <w:rsid w:val="00BD2FC0"/>
    <w:rsid w:val="00BE65E2"/>
    <w:rsid w:val="00C40877"/>
    <w:rsid w:val="00C644D9"/>
    <w:rsid w:val="00C93F25"/>
    <w:rsid w:val="00D113F1"/>
    <w:rsid w:val="00D62074"/>
    <w:rsid w:val="00D713D3"/>
    <w:rsid w:val="00DA3DA8"/>
    <w:rsid w:val="00DB6CC6"/>
    <w:rsid w:val="00DB6E77"/>
    <w:rsid w:val="00DE3481"/>
    <w:rsid w:val="00E42783"/>
    <w:rsid w:val="00E52423"/>
    <w:rsid w:val="00EA111E"/>
    <w:rsid w:val="00EF2720"/>
    <w:rsid w:val="00F37683"/>
    <w:rsid w:val="00F70403"/>
    <w:rsid w:val="00F7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B12CA"/>
  <w15:chartTrackingRefBased/>
  <w15:docId w15:val="{9F5BDF7C-E313-4A74-85EA-BB12633A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00A"/>
  </w:style>
  <w:style w:type="paragraph" w:styleId="Nagwek1">
    <w:name w:val="heading 1"/>
    <w:basedOn w:val="Normalny"/>
    <w:next w:val="Normalny"/>
    <w:link w:val="Nagwek1Znak"/>
    <w:uiPriority w:val="9"/>
    <w:qFormat/>
    <w:rsid w:val="0079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3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3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3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3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3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3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3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3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3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3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39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1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437"/>
  </w:style>
  <w:style w:type="paragraph" w:styleId="Stopka">
    <w:name w:val="footer"/>
    <w:basedOn w:val="Normalny"/>
    <w:link w:val="StopkaZnak"/>
    <w:uiPriority w:val="99"/>
    <w:unhideWhenUsed/>
    <w:rsid w:val="00B17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437"/>
  </w:style>
  <w:style w:type="table" w:styleId="Tabela-Siatka">
    <w:name w:val="Table Grid"/>
    <w:basedOn w:val="Standardowy"/>
    <w:uiPriority w:val="39"/>
    <w:rsid w:val="0036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Daniel (TD OWR)</dc:creator>
  <cp:keywords/>
  <dc:description/>
  <cp:lastModifiedBy>Domagała Daniel (TD OWR)</cp:lastModifiedBy>
  <cp:revision>61</cp:revision>
  <dcterms:created xsi:type="dcterms:W3CDTF">2025-09-25T11:48:00Z</dcterms:created>
  <dcterms:modified xsi:type="dcterms:W3CDTF">2025-11-25T20:51:00Z</dcterms:modified>
</cp:coreProperties>
</file>